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80" w:rsidRPr="00D22F7A" w:rsidRDefault="00D22F7A" w:rsidP="00D22F7A">
      <w:pPr>
        <w:jc w:val="center"/>
        <w:rPr>
          <w:b/>
          <w:sz w:val="28"/>
          <w:szCs w:val="28"/>
        </w:rPr>
      </w:pPr>
      <w:r w:rsidRPr="00D22F7A">
        <w:rPr>
          <w:b/>
          <w:sz w:val="28"/>
          <w:szCs w:val="28"/>
        </w:rPr>
        <w:t>План инфо</w:t>
      </w:r>
      <w:r>
        <w:rPr>
          <w:b/>
          <w:sz w:val="28"/>
          <w:szCs w:val="28"/>
        </w:rPr>
        <w:t>рмационно-познавательных бесед</w:t>
      </w:r>
    </w:p>
    <w:p w:rsidR="00D22F7A" w:rsidRDefault="00D22F7A" w:rsidP="00D22F7A">
      <w:pPr>
        <w:jc w:val="center"/>
        <w:rPr>
          <w:b/>
          <w:sz w:val="28"/>
          <w:szCs w:val="28"/>
        </w:rPr>
      </w:pPr>
      <w:r w:rsidRPr="00D22F7A">
        <w:rPr>
          <w:b/>
          <w:sz w:val="28"/>
          <w:szCs w:val="28"/>
        </w:rPr>
        <w:t>«Клуба русских рукоделий и Родной культуры».</w:t>
      </w:r>
    </w:p>
    <w:p w:rsidR="00D22F7A" w:rsidRDefault="00D22F7A" w:rsidP="00D22F7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Любовь к Родине современного человека.</w:t>
      </w:r>
    </w:p>
    <w:p w:rsidR="00D22F7A" w:rsidRDefault="00D22F7A" w:rsidP="00D22F7A">
      <w:pPr>
        <w:pStyle w:val="a3"/>
        <w:rPr>
          <w:sz w:val="28"/>
          <w:szCs w:val="28"/>
        </w:rPr>
      </w:pPr>
      <w:r>
        <w:rPr>
          <w:sz w:val="28"/>
          <w:szCs w:val="28"/>
        </w:rPr>
        <w:t>Божия Матерь-основоположница русских рукоделий.</w:t>
      </w:r>
    </w:p>
    <w:p w:rsidR="00D22F7A" w:rsidRDefault="00AF2EDD" w:rsidP="00D22F7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Дом современной православной женщины.</w:t>
      </w:r>
    </w:p>
    <w:p w:rsidR="00AF2EDD" w:rsidRDefault="00AF2EDD" w:rsidP="00AF2EDD">
      <w:pPr>
        <w:pStyle w:val="a3"/>
        <w:rPr>
          <w:sz w:val="28"/>
          <w:szCs w:val="28"/>
        </w:rPr>
      </w:pPr>
      <w:r>
        <w:rPr>
          <w:sz w:val="28"/>
          <w:szCs w:val="28"/>
        </w:rPr>
        <w:t>Святыни в доме: иконы и рушники, просфоры и святая вода, молитвенная жизнь.</w:t>
      </w:r>
    </w:p>
    <w:p w:rsidR="00AF2EDD" w:rsidRDefault="00AF2EDD" w:rsidP="00AF2ED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Традиции славянского быта. </w:t>
      </w:r>
      <w:r w:rsidR="00137ED4">
        <w:rPr>
          <w:sz w:val="28"/>
          <w:szCs w:val="28"/>
        </w:rPr>
        <w:t>Этничность. Русский семейный обрядовый фольклор.</w:t>
      </w:r>
    </w:p>
    <w:p w:rsidR="00137ED4" w:rsidRDefault="00137ED4" w:rsidP="00AF2ED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Женщины ветхого завета: Руфь, </w:t>
      </w:r>
      <w:proofErr w:type="spellStart"/>
      <w:r>
        <w:rPr>
          <w:sz w:val="28"/>
          <w:szCs w:val="28"/>
        </w:rPr>
        <w:t>Раав</w:t>
      </w:r>
      <w:proofErr w:type="spellEnd"/>
      <w:r>
        <w:rPr>
          <w:sz w:val="28"/>
          <w:szCs w:val="28"/>
        </w:rPr>
        <w:t xml:space="preserve">, Есфирь, </w:t>
      </w:r>
      <w:proofErr w:type="spellStart"/>
      <w:r>
        <w:rPr>
          <w:sz w:val="28"/>
          <w:szCs w:val="28"/>
        </w:rPr>
        <w:t>Иудифь</w:t>
      </w:r>
      <w:proofErr w:type="spellEnd"/>
      <w:r>
        <w:rPr>
          <w:sz w:val="28"/>
          <w:szCs w:val="28"/>
        </w:rPr>
        <w:t xml:space="preserve"> и другие,  как примеры непоколебимой веры для современных русских женщин.</w:t>
      </w:r>
    </w:p>
    <w:p w:rsidR="000E42A4" w:rsidRDefault="00137ED4" w:rsidP="00AF2ED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Православный этикет: внешний вид современной православной женщины; правила поведения в Храме, </w:t>
      </w:r>
      <w:r w:rsidR="000E42A4">
        <w:rPr>
          <w:sz w:val="28"/>
          <w:szCs w:val="28"/>
        </w:rPr>
        <w:t>в паломничествах. Православная этика.</w:t>
      </w:r>
    </w:p>
    <w:p w:rsidR="000E42A4" w:rsidRDefault="000E42A4" w:rsidP="00AF2ED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Слово о русской семье. </w:t>
      </w:r>
      <w:proofErr w:type="gramStart"/>
      <w:r>
        <w:rPr>
          <w:sz w:val="28"/>
          <w:szCs w:val="28"/>
        </w:rPr>
        <w:t>Семья-как</w:t>
      </w:r>
      <w:proofErr w:type="gramEnd"/>
      <w:r>
        <w:rPr>
          <w:sz w:val="28"/>
          <w:szCs w:val="28"/>
        </w:rPr>
        <w:t xml:space="preserve"> остров духовной жизни. Примеры образцовых </w:t>
      </w:r>
      <w:r w:rsidR="001C2D75">
        <w:rPr>
          <w:sz w:val="28"/>
          <w:szCs w:val="28"/>
        </w:rPr>
        <w:t xml:space="preserve">русских семей по дневникам св. </w:t>
      </w:r>
      <w:proofErr w:type="spellStart"/>
      <w:r>
        <w:rPr>
          <w:sz w:val="28"/>
          <w:szCs w:val="28"/>
        </w:rPr>
        <w:t>мч</w:t>
      </w:r>
      <w:proofErr w:type="spellEnd"/>
      <w:r>
        <w:rPr>
          <w:sz w:val="28"/>
          <w:szCs w:val="28"/>
        </w:rPr>
        <w:t xml:space="preserve">. Александры Федоровны Романовой, по письмам Ф.М. Достоевского и его супруги, ученого и писателя А.Ф. Лосева своей супруге из </w:t>
      </w:r>
      <w:proofErr w:type="spellStart"/>
      <w:r>
        <w:rPr>
          <w:sz w:val="28"/>
          <w:szCs w:val="28"/>
        </w:rPr>
        <w:t>Сиблага</w:t>
      </w:r>
      <w:proofErr w:type="spellEnd"/>
      <w:r>
        <w:rPr>
          <w:sz w:val="28"/>
          <w:szCs w:val="28"/>
        </w:rPr>
        <w:t>.</w:t>
      </w:r>
    </w:p>
    <w:p w:rsidR="00137ED4" w:rsidRDefault="00BF0FF7" w:rsidP="00AF2ED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Рождение и воспитание души. Русские православные традиции подготовки к рождению ребенка. Крещение. Изначальное младенческое православное воспитание.</w:t>
      </w:r>
      <w:r w:rsidR="00137ED4">
        <w:rPr>
          <w:sz w:val="28"/>
          <w:szCs w:val="28"/>
        </w:rPr>
        <w:t xml:space="preserve"> </w:t>
      </w:r>
    </w:p>
    <w:p w:rsidR="000F02F2" w:rsidRDefault="000F02F2" w:rsidP="00AF2ED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Русская народная игрушка. Наглядные примеры и истории.</w:t>
      </w:r>
    </w:p>
    <w:p w:rsidR="000F02F2" w:rsidRDefault="00C660F1" w:rsidP="00AF2ED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Русские народные глиняные промыслы: гжель, </w:t>
      </w:r>
      <w:proofErr w:type="spellStart"/>
      <w:r>
        <w:rPr>
          <w:sz w:val="28"/>
          <w:szCs w:val="28"/>
        </w:rPr>
        <w:t>каргополь</w:t>
      </w:r>
      <w:proofErr w:type="spellEnd"/>
      <w:r>
        <w:rPr>
          <w:sz w:val="28"/>
          <w:szCs w:val="28"/>
        </w:rPr>
        <w:t xml:space="preserve">, дымка, </w:t>
      </w:r>
      <w:proofErr w:type="spellStart"/>
      <w:r>
        <w:rPr>
          <w:sz w:val="28"/>
          <w:szCs w:val="28"/>
        </w:rPr>
        <w:t>скопинская</w:t>
      </w:r>
      <w:proofErr w:type="spellEnd"/>
      <w:r>
        <w:rPr>
          <w:sz w:val="28"/>
          <w:szCs w:val="28"/>
        </w:rPr>
        <w:t xml:space="preserve"> керамика в историях и наглядных образцах.</w:t>
      </w:r>
    </w:p>
    <w:p w:rsidR="00413313" w:rsidRDefault="00413313" w:rsidP="00AF2ED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Русская роспись по дереву: городецкая, </w:t>
      </w:r>
      <w:proofErr w:type="spellStart"/>
      <w:r>
        <w:rPr>
          <w:sz w:val="28"/>
          <w:szCs w:val="28"/>
        </w:rPr>
        <w:t>полхов-майданская</w:t>
      </w:r>
      <w:proofErr w:type="spellEnd"/>
      <w:r>
        <w:rPr>
          <w:sz w:val="28"/>
          <w:szCs w:val="28"/>
        </w:rPr>
        <w:t xml:space="preserve"> и другие.</w:t>
      </w:r>
    </w:p>
    <w:p w:rsidR="00AF2FE4" w:rsidRDefault="00517B04" w:rsidP="00AF2ED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Рождество Христово: история, русские традиции, святки.</w:t>
      </w:r>
    </w:p>
    <w:p w:rsidR="00517B04" w:rsidRDefault="00517B04" w:rsidP="00AF2ED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Русская Хохлома: секреты производства, образцы, урок росписи в двух техниках.</w:t>
      </w:r>
    </w:p>
    <w:p w:rsidR="00517B04" w:rsidRDefault="00517B04" w:rsidP="00AF2ED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Русское воинство. Слово ко дню Защитника Отечества. Духовные и исторические богатыри русского воинства.</w:t>
      </w:r>
    </w:p>
    <w:p w:rsidR="00517B04" w:rsidRDefault="00517B04" w:rsidP="00AF2ED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Праздник Масленицы в России. Традиции, обряды, обычаи.</w:t>
      </w:r>
    </w:p>
    <w:p w:rsidR="00F843E1" w:rsidRDefault="00F843E1" w:rsidP="00AF2ED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Великий пост-путь к Пасхе. Смысл поста. Читаемая литература и творимые дела в пост. Как постились наши предки.</w:t>
      </w:r>
    </w:p>
    <w:p w:rsidR="004E148D" w:rsidRDefault="004E148D" w:rsidP="00AF2ED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Пасха славная, православная. История праздника. Традиционные русские игры и гулянья.</w:t>
      </w:r>
    </w:p>
    <w:p w:rsidR="004E148D" w:rsidRDefault="0022368D" w:rsidP="00AF2ED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Русский народный костюм. Русский платок. Русское кружево.</w:t>
      </w:r>
    </w:p>
    <w:p w:rsidR="00202772" w:rsidRDefault="00202772" w:rsidP="0020277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202772">
        <w:rPr>
          <w:sz w:val="28"/>
          <w:szCs w:val="28"/>
        </w:rPr>
        <w:t>Русская лаковая миниатюра. Палех. Федоскино.</w:t>
      </w:r>
    </w:p>
    <w:p w:rsidR="00D67462" w:rsidRDefault="00D67462" w:rsidP="0020277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Русские народные музыкальные инструменты. Примеры. Истории. </w:t>
      </w:r>
    </w:p>
    <w:p w:rsidR="00D67462" w:rsidRDefault="00D67462" w:rsidP="00D67462">
      <w:pPr>
        <w:pStyle w:val="a3"/>
        <w:rPr>
          <w:sz w:val="28"/>
          <w:szCs w:val="28"/>
        </w:rPr>
      </w:pPr>
      <w:r>
        <w:rPr>
          <w:sz w:val="28"/>
          <w:szCs w:val="28"/>
        </w:rPr>
        <w:t>Играем на гуслях «Святая Русь».</w:t>
      </w:r>
    </w:p>
    <w:p w:rsidR="00D67462" w:rsidRDefault="00C249AA" w:rsidP="00C249A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249AA">
        <w:rPr>
          <w:sz w:val="28"/>
          <w:szCs w:val="28"/>
        </w:rPr>
        <w:t>Русские лоскутные куклы. Изготовление куклы-</w:t>
      </w:r>
      <w:proofErr w:type="spellStart"/>
      <w:r w:rsidRPr="00C249AA">
        <w:rPr>
          <w:sz w:val="28"/>
          <w:szCs w:val="28"/>
        </w:rPr>
        <w:t>пасхальницы</w:t>
      </w:r>
      <w:proofErr w:type="spellEnd"/>
      <w:r w:rsidRPr="00C249AA">
        <w:rPr>
          <w:sz w:val="28"/>
          <w:szCs w:val="28"/>
        </w:rPr>
        <w:t>.</w:t>
      </w:r>
    </w:p>
    <w:p w:rsidR="00400674" w:rsidRPr="00C249AA" w:rsidRDefault="00400674" w:rsidP="00C249A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7A5E">
        <w:rPr>
          <w:sz w:val="28"/>
          <w:szCs w:val="28"/>
        </w:rPr>
        <w:t xml:space="preserve">Русский женский день-день святых жен-мироносиц. Образ русской женщины в русской поэзии и прозе. По произведениям Митрополита Нестора, Н.А. Некрасова, А.Н. Плещеева, </w:t>
      </w:r>
      <w:r w:rsidR="00B5509D">
        <w:rPr>
          <w:sz w:val="28"/>
          <w:szCs w:val="28"/>
        </w:rPr>
        <w:t>И.А. Бунина.</w:t>
      </w:r>
      <w:bookmarkStart w:id="0" w:name="_GoBack"/>
      <w:bookmarkEnd w:id="0"/>
    </w:p>
    <w:p w:rsidR="00C249AA" w:rsidRPr="00202772" w:rsidRDefault="00C249AA" w:rsidP="00D67462">
      <w:pPr>
        <w:pStyle w:val="a3"/>
        <w:rPr>
          <w:sz w:val="28"/>
          <w:szCs w:val="28"/>
        </w:rPr>
      </w:pPr>
    </w:p>
    <w:p w:rsidR="00AF2EDD" w:rsidRDefault="00AF2EDD" w:rsidP="00AF2EDD">
      <w:pPr>
        <w:rPr>
          <w:sz w:val="28"/>
          <w:szCs w:val="28"/>
        </w:rPr>
      </w:pPr>
    </w:p>
    <w:p w:rsidR="00AF2EDD" w:rsidRPr="00AF2EDD" w:rsidRDefault="00AF2EDD" w:rsidP="00AF2EDD">
      <w:pPr>
        <w:rPr>
          <w:sz w:val="28"/>
          <w:szCs w:val="28"/>
        </w:rPr>
      </w:pPr>
    </w:p>
    <w:p w:rsidR="00AF2EDD" w:rsidRPr="00D22F7A" w:rsidRDefault="00AF2EDD" w:rsidP="00AF2EDD">
      <w:pPr>
        <w:pStyle w:val="a3"/>
        <w:rPr>
          <w:sz w:val="28"/>
          <w:szCs w:val="28"/>
        </w:rPr>
      </w:pPr>
    </w:p>
    <w:sectPr w:rsidR="00AF2EDD" w:rsidRPr="00D22F7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11E9A"/>
    <w:multiLevelType w:val="hybridMultilevel"/>
    <w:tmpl w:val="96282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41"/>
    <w:rsid w:val="000C3C41"/>
    <w:rsid w:val="000E42A4"/>
    <w:rsid w:val="000F02F2"/>
    <w:rsid w:val="00137ED4"/>
    <w:rsid w:val="001C2D75"/>
    <w:rsid w:val="00202772"/>
    <w:rsid w:val="0022368D"/>
    <w:rsid w:val="00267E80"/>
    <w:rsid w:val="00400674"/>
    <w:rsid w:val="00413313"/>
    <w:rsid w:val="004E148D"/>
    <w:rsid w:val="00502680"/>
    <w:rsid w:val="00517B04"/>
    <w:rsid w:val="00912D16"/>
    <w:rsid w:val="00AF2EDD"/>
    <w:rsid w:val="00AF2FE4"/>
    <w:rsid w:val="00B5509D"/>
    <w:rsid w:val="00BD7A5E"/>
    <w:rsid w:val="00BF0FF7"/>
    <w:rsid w:val="00C249AA"/>
    <w:rsid w:val="00C660F1"/>
    <w:rsid w:val="00D22F7A"/>
    <w:rsid w:val="00D67462"/>
    <w:rsid w:val="00F8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 Успения</dc:creator>
  <cp:keywords/>
  <dc:description/>
  <cp:lastModifiedBy>Храм Успения</cp:lastModifiedBy>
  <cp:revision>20</cp:revision>
  <dcterms:created xsi:type="dcterms:W3CDTF">2014-11-07T03:02:00Z</dcterms:created>
  <dcterms:modified xsi:type="dcterms:W3CDTF">2014-11-07T04:03:00Z</dcterms:modified>
</cp:coreProperties>
</file>